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BB8A" w14:textId="583B8211" w:rsidR="006B6F88" w:rsidRPr="002D6BEB" w:rsidRDefault="002D6BEB" w:rsidP="00A40717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D6BEB">
        <w:rPr>
          <w:rFonts w:ascii="HGS創英角ｺﾞｼｯｸUB" w:eastAsia="HGS創英角ｺﾞｼｯｸUB" w:hAnsi="HGS創英角ｺﾞｼｯｸUB" w:hint="eastAsia"/>
          <w:sz w:val="32"/>
          <w:szCs w:val="32"/>
        </w:rPr>
        <w:t>令和４年度</w:t>
      </w:r>
      <w:r w:rsidR="00A40717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Pr="002D6BEB">
        <w:rPr>
          <w:rFonts w:ascii="HGS創英角ｺﾞｼｯｸUB" w:eastAsia="HGS創英角ｺﾞｼｯｸUB" w:hAnsi="HGS創英角ｺﾞｼｯｸUB" w:hint="eastAsia"/>
          <w:sz w:val="32"/>
          <w:szCs w:val="32"/>
        </w:rPr>
        <w:t>インボイス制度事務担当者会議</w:t>
      </w:r>
      <w:r w:rsidR="00A40717"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  <w:r w:rsidRPr="002D6BEB">
        <w:rPr>
          <w:rFonts w:ascii="HGS創英角ｺﾞｼｯｸUB" w:eastAsia="HGS創英角ｺﾞｼｯｸUB" w:hAnsi="HGS創英角ｺﾞｼｯｸUB" w:hint="eastAsia"/>
          <w:sz w:val="32"/>
          <w:szCs w:val="32"/>
        </w:rPr>
        <w:t>を開催しました</w:t>
      </w:r>
    </w:p>
    <w:p w14:paraId="39AEFED6" w14:textId="09731D0E" w:rsidR="002D6BEB" w:rsidRDefault="002D6BEB"/>
    <w:p w14:paraId="202E563D" w14:textId="198FF551" w:rsidR="002D6BEB" w:rsidRPr="00D95234" w:rsidRDefault="00D95234" w:rsidP="00D952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23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A40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5A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5234">
        <w:rPr>
          <w:rFonts w:ascii="ＭＳ ゴシック" w:eastAsia="ＭＳ ゴシック" w:hAnsi="ＭＳ ゴシック" w:hint="eastAsia"/>
          <w:sz w:val="24"/>
          <w:szCs w:val="24"/>
        </w:rPr>
        <w:t>時：令和４年８月３０日（火）１３：００～１４：００</w:t>
      </w:r>
    </w:p>
    <w:p w14:paraId="281EC6E7" w14:textId="42C2EE15" w:rsidR="00D95234" w:rsidRDefault="00D95234" w:rsidP="00D952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234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A40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5A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5234">
        <w:rPr>
          <w:rFonts w:ascii="ＭＳ ゴシック" w:eastAsia="ＭＳ ゴシック" w:hAnsi="ＭＳ ゴシック" w:hint="eastAsia"/>
          <w:sz w:val="24"/>
          <w:szCs w:val="24"/>
        </w:rPr>
        <w:t>所：長崎県勤労福祉会館　３階大会議室</w:t>
      </w:r>
    </w:p>
    <w:p w14:paraId="2483DC72" w14:textId="1F72877D" w:rsidR="00185A76" w:rsidRPr="00D95234" w:rsidRDefault="00185A76" w:rsidP="00D95234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参加者数：１６名 （各ＳＣ１３名、連合会３名）</w:t>
      </w:r>
    </w:p>
    <w:p w14:paraId="56FB2AC4" w14:textId="0F49DB66" w:rsidR="00A40717" w:rsidRDefault="00D95234">
      <w:pPr>
        <w:rPr>
          <w:rFonts w:ascii="ＭＳ ゴシック" w:eastAsia="ＭＳ ゴシック" w:hAnsi="ＭＳ ゴシック"/>
          <w:sz w:val="24"/>
          <w:szCs w:val="24"/>
        </w:rPr>
      </w:pPr>
      <w:r w:rsidRPr="00D95234">
        <w:rPr>
          <w:rFonts w:ascii="ＭＳ ゴシック" w:eastAsia="ＭＳ ゴシック" w:hAnsi="ＭＳ ゴシック" w:hint="eastAsia"/>
          <w:sz w:val="24"/>
          <w:szCs w:val="24"/>
        </w:rPr>
        <w:t xml:space="preserve">　内</w:t>
      </w:r>
      <w:r w:rsidR="00A40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5A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5234">
        <w:rPr>
          <w:rFonts w:ascii="ＭＳ ゴシック" w:eastAsia="ＭＳ ゴシック" w:hAnsi="ＭＳ ゴシック" w:hint="eastAsia"/>
          <w:sz w:val="24"/>
          <w:szCs w:val="24"/>
        </w:rPr>
        <w:t>容：</w:t>
      </w:r>
      <w:r>
        <w:rPr>
          <w:rFonts w:ascii="ＭＳ ゴシック" w:eastAsia="ＭＳ ゴシック" w:hAnsi="ＭＳ ゴシック" w:hint="eastAsia"/>
          <w:sz w:val="24"/>
          <w:szCs w:val="24"/>
        </w:rPr>
        <w:t>インボイス制度導入に</w:t>
      </w:r>
      <w:r w:rsidR="00A40717">
        <w:rPr>
          <w:rFonts w:ascii="ＭＳ ゴシック" w:eastAsia="ＭＳ ゴシック" w:hAnsi="ＭＳ ゴシック" w:hint="eastAsia"/>
          <w:sz w:val="24"/>
          <w:szCs w:val="24"/>
        </w:rPr>
        <w:t>伴う事務担当者の諸課題等の協議、</w:t>
      </w:r>
    </w:p>
    <w:p w14:paraId="54836399" w14:textId="6AAF5560" w:rsidR="002D6BEB" w:rsidRDefault="00A40717" w:rsidP="00185A76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意見交換会（フリー協議）、連合会からの連絡事項（苦情関係）</w:t>
      </w:r>
    </w:p>
    <w:p w14:paraId="636B449A" w14:textId="77777777" w:rsidR="00A40717" w:rsidRPr="00D95234" w:rsidRDefault="00A40717" w:rsidP="00A40717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5CFE30C1" w14:textId="61B31A37" w:rsidR="006B6F88" w:rsidRDefault="002D6BEB">
      <w:r>
        <w:rPr>
          <w:noProof/>
        </w:rPr>
        <w:drawing>
          <wp:inline distT="0" distB="0" distL="0" distR="0" wp14:anchorId="2F01AAF0" wp14:editId="4DC445CE">
            <wp:extent cx="4085631" cy="229552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73" cy="23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8FDC" w14:textId="1226DB69" w:rsidR="002D6BEB" w:rsidRDefault="002D6BEB" w:rsidP="00A40717">
      <w:pPr>
        <w:ind w:leftChars="600" w:left="1260"/>
      </w:pPr>
      <w:r>
        <w:rPr>
          <w:noProof/>
        </w:rPr>
        <w:drawing>
          <wp:inline distT="0" distB="0" distL="0" distR="0" wp14:anchorId="77BC03F0" wp14:editId="02F00241">
            <wp:extent cx="4133850" cy="2322617"/>
            <wp:effectExtent l="0" t="0" r="0" b="190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64" cy="23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4A3A" w14:textId="2D212DE5" w:rsidR="006B6F88" w:rsidRDefault="000A3F5C" w:rsidP="00A40717">
      <w:pPr>
        <w:ind w:leftChars="1200" w:left="2520"/>
      </w:pPr>
      <w:r>
        <w:rPr>
          <w:noProof/>
        </w:rPr>
        <w:drawing>
          <wp:inline distT="0" distB="0" distL="0" distR="0" wp14:anchorId="1CE8EF0E" wp14:editId="0D9323AC">
            <wp:extent cx="4133850" cy="2322617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15" cy="23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F88" w:rsidSect="00185A7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08B" w14:textId="77777777" w:rsidR="00A63D91" w:rsidRDefault="00A63D91" w:rsidP="00A63D91">
      <w:r>
        <w:separator/>
      </w:r>
    </w:p>
  </w:endnote>
  <w:endnote w:type="continuationSeparator" w:id="0">
    <w:p w14:paraId="203BE1F9" w14:textId="77777777" w:rsidR="00A63D91" w:rsidRDefault="00A63D91" w:rsidP="00A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81F" w14:textId="77777777" w:rsidR="00A63D91" w:rsidRDefault="00A63D91" w:rsidP="00A63D91">
      <w:r>
        <w:separator/>
      </w:r>
    </w:p>
  </w:footnote>
  <w:footnote w:type="continuationSeparator" w:id="0">
    <w:p w14:paraId="2D575BBD" w14:textId="77777777" w:rsidR="00A63D91" w:rsidRDefault="00A63D91" w:rsidP="00A6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4D"/>
    <w:rsid w:val="000A3F5C"/>
    <w:rsid w:val="00185A76"/>
    <w:rsid w:val="002D6BEB"/>
    <w:rsid w:val="006B6F88"/>
    <w:rsid w:val="0071226B"/>
    <w:rsid w:val="007E257D"/>
    <w:rsid w:val="00A40717"/>
    <w:rsid w:val="00A63D91"/>
    <w:rsid w:val="00BD794D"/>
    <w:rsid w:val="00D03569"/>
    <w:rsid w:val="00D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74927"/>
  <w15:chartTrackingRefBased/>
  <w15:docId w15:val="{7F50D322-39C6-4D1E-ADEE-4C06B70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91"/>
  </w:style>
  <w:style w:type="paragraph" w:styleId="a5">
    <w:name w:val="footer"/>
    <w:basedOn w:val="a"/>
    <w:link w:val="a6"/>
    <w:uiPriority w:val="99"/>
    <w:unhideWhenUsed/>
    <w:rsid w:val="00A63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silver13</dc:creator>
  <cp:keywords/>
  <dc:description/>
  <cp:lastModifiedBy>長崎県シルバー人材センター連合会 長崎県シルバー人材センター連合会</cp:lastModifiedBy>
  <cp:revision>6</cp:revision>
  <cp:lastPrinted>2021-11-17T02:00:00Z</cp:lastPrinted>
  <dcterms:created xsi:type="dcterms:W3CDTF">2021-11-17T02:01:00Z</dcterms:created>
  <dcterms:modified xsi:type="dcterms:W3CDTF">2022-08-31T00:10:00Z</dcterms:modified>
</cp:coreProperties>
</file>